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ПРОТОКОЛ СОБРАНИЯ ОБЪЕДИНЕНИЯ СОБСТВЕННИКОВ ИМУЩЕСТВА (ОСИ) И ЛИСТ ПИСЬМЕННОГО ОПРОСА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Протокол № ____ · многоквартирный жилой дом по адресу: ____________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Инициатор собрания (фамилия, имя, отчество)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Дата и время проведения собрания (при заочном формате — сроки голосования)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Адрес многоквартирного жилого дома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Общее количество собственников квартир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Общее количество собственников нежилых помещений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Общее количество собственников парковочных мест и кладовок (п. 14 ст. 42)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Количество участников собрания (список участников прилагается)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Приглашённые лица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Председатель собрания и секретарь собрания (фамилия, имя, отчество)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Формат собрания (п. 2 ст. 42; Форма-1 приказа № 358 — явочный формат)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Явочный формат: для обсуждения вопросов и принятия по ним решений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Заочный формат: письменный опрос и (или) цифровой объект в сфере жилищных отношений и жилищно-коммунального хозяйства (листы — ниже)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Уведомление собственников инициатором за пять календарных дней (п. 6 ст. 42)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Объявление о формате, дате, месте и повестке размещено в общедоступных местах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Объявление размещено на цифровом объекте в сфере жилищных отношений и жилищно-коммунального хозяйства (при наличии)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Уведомление направлено индивидуально по электронной почте или на абонентский номер — тем, кто их предоставил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Кворум (п. 8 ст. 42)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В собрании участвуют более половины от общего числа собственников квартир и нежилых помещений: собрание правомочно принимать решение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Участвуют не более половины: собрание не правомочно принимать решение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Выступили (фамилия, имя, отчество; о чём)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Повестка и итоги голосования по каждому вопросу (по полям Формы-1)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3856"/>
        <w:gridCol w:w="1307"/>
        <w:gridCol w:w="1307"/>
        <w:gridCol w:w="1307"/>
        <w:gridCol w:w="1289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№</w:t>
            </w:r>
          </w:p>
        </w:tc>
        <w:tc>
          <w:tcPr>
            <w:tcW w:type="dxa" w:w="3856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 повестки</w:t>
            </w:r>
          </w:p>
        </w:tc>
        <w:tc>
          <w:tcPr>
            <w:tcW w:type="dxa" w:w="130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На бумаге: за / против / воздержался</w:t>
            </w:r>
          </w:p>
        </w:tc>
        <w:tc>
          <w:tcPr>
            <w:tcW w:type="dxa" w:w="130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Через цифровой объект: за / против / воздержался</w:t>
            </w:r>
          </w:p>
        </w:tc>
        <w:tc>
          <w:tcPr>
            <w:tcW w:type="dxa" w:w="130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Итого: за / против / воздержался</w:t>
            </w:r>
          </w:p>
        </w:tc>
        <w:tc>
          <w:tcPr>
            <w:tcW w:type="dxa" w:w="128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Принятое решение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385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385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385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385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3856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28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Какое большинство нужно по вопросу (п. 8 ст. 42; отметьте для каждого вопроса в повестке)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Большинство от общего числа собственников, принявших участие в голосовании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Большинство от общего числа собственников квартир и нежилых помещений: вопросы подпунктов 6)–16) и 21) пункта 5 статьи 42 (среди них годовая смета, размер текущих взносов, целевые взносы, капитальный ремонт, расходование накопленных денег, годовой отчёт)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Список участников собрания (приложение к протоколу: нумеруется и прошивается; п. 12 и 14 ст. 42)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6799"/>
        <w:gridCol w:w="2267"/>
      </w:tblGrid>
      <w:tr>
        <w:trPr>
          <w:cantSplit/>
          <w:tblHeader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№</w:t>
            </w:r>
          </w:p>
        </w:tc>
        <w:tc>
          <w:tcPr>
            <w:tcW w:type="dxa" w:w="6799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Фамилия, имя, отчество (если оно указано в документе, удостоверяющем личность)</w:t>
            </w:r>
          </w:p>
        </w:tc>
        <w:tc>
          <w:tcPr>
            <w:tcW w:type="dxa" w:w="2267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Номер квартиры, нежилого помещения, парковочного места, кладовки</w:t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6799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Лист письменного опроса (заочный формат; п. 3 ст. 43): что он содержит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Порядковый номер листа и адрес многоквартирного жилого дома.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Вопросы, вынесенные на голосование, с вариантами «за», «против», «воздержался».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Место для подписи собственника квартиры, нежилого помещения, парковочного места, кладовки.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Подписи инициаторов собрания.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Лист письменного опроса № ____ (адрес дома: ____________)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1391"/>
        <w:gridCol w:w="1391"/>
        <w:gridCol w:w="1391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№ вопроса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Вопрос, вынесенный на голосование</w:t>
            </w:r>
          </w:p>
        </w:tc>
        <w:tc>
          <w:tcPr>
            <w:tcW w:type="dxa" w:w="139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За</w:t>
            </w:r>
          </w:p>
        </w:tc>
        <w:tc>
          <w:tcPr>
            <w:tcW w:type="dxa" w:w="139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Против</w:t>
            </w:r>
          </w:p>
        </w:tc>
        <w:tc>
          <w:tcPr>
            <w:tcW w:type="dxa" w:w="139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Воздержался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39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Собственник, заполнивший лист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Фамилия, имя, отчество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Номер квартиры, нежилого помещения, парковочного места, кладовки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Подпись собственника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Итоги письменного опроса и хранение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Итоги подводят инициаторы собрания в присутствии председателя ОСИ, членов совета дома и представителя субъекта управления (при наличии); при непосредственном совместном управлении — в присутствии не менее двух собственников (п. 7 ст. 43).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Итоги оформляются протоколом и подписываются инициаторами собрания; листы письменного опроса нумеруются и прошиваются вместе с протоколом (п. 8 ст. 43).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Список проголосовавших собственников — неотъемлемая часть протокола (п. 12 ст. 42).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Протокол хранится у председателя ОСИ, а при непосредственном совместном управлении — у субъекта управления (п. 16 ст. 42). Копию выдают по письменному требованию собственника или жилищной инспекции в течение пяти рабочих дней (п. 17 ст. 42).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Заметки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pBdr>
          <w:bottom w:val="single" w:color="9A9A9A" w:sz="4" w:space="1"/>
        </w:pBdr>
        <w:spacing w:after="0" w:before="2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> </w:t>
      </w:r>
    </w:p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Председатель собрания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Фамилия, имя, отчество, подпись, дата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Секретарь собрания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Фамилия, имя, отчество, подпись, дата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Инициатор(ы) собрания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Фамилия, имя, отчество, подпись, дата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Образец Unitify — памятка по структуре Формы-1 (явочный формат) из приложения 7 к приказу № 358 и по перечню сведений п. 14 ст. 42 ЗРК «О жилищных отношениях». Это не официальный бланк. Поля Формы 2, Формы 3 и Формы 4 (парковочные места и кладовки, заочный формат) берите из приложения 7: ссылка под текстом страницы. Подписи: при электронном оформлении протокола п. 24 приказа № 163 называет ЭЦП председателя собрания, секретаря и инициатора(ов); сноска к Форме 3 говорит, что при голосовании через цифровой объект подпись «не требуется и исключается». Как эти тексты соотносятся, они не поясняют: уточните у юриста. Образец не заменяет консультацию юриста.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https://unitify.com/ru/templates/protokol-sobraniya-osi-obrazec · Версия шаблона: ноябрь 2026 г.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ru-RU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объединения собственников имущества (ОСИ) и лист письменного опроса</dc:title>
  <dc:creator>unitify.com</dc:creator>
  <dc:description>https://unitify.com/ru/templates/protokol-sobraniya-osi-obrazec</dc:description>
  <cp:lastModifiedBy>unitify.com</cp:lastModifiedBy>
  <cp:revision>1</cp:revision>
  <dcterms:created xsi:type="dcterms:W3CDTF">2026-11-05T19:07:55.626Z</dcterms:created>
  <dcterms:modified xsi:type="dcterms:W3CDTF">2026-11-05T19:07:55.626Z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