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  <w:jc w:val="center"/>
      </w:pPr>
      <w:r>
        <w:rPr>
          <w:rFonts w:ascii="Arial" w:cs="Arial" w:eastAsia="Arial" w:hAnsi="Arial"/>
          <w:b/>
          <w:bCs/>
          <w:color w:val="111111"/>
          <w:sz w:val="30"/>
          <w:szCs w:val="30"/>
        </w:rPr>
        <w:t xml:space="preserve">ӨТКӨРҮП БЕРҮҮ ТИЗМЕСИ: КУРУУЧУДАН ШЕРИКТИККЕ ЖАНА БАШКАРУУЧУГА</w:t>
      </w:r>
    </w:p>
    <w:p>
      <w:pPr>
        <w:spacing w:after="120" w:before="0"/>
        <w:jc w:val="center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Жалпы тизме. Биринчи топ куруучу адатта менчик ээлеринин шериктигине эмнени өткөрүп берерин тизмелейт.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Долбоор жана дареги: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Куруучу: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Кабыл алуучу башкаруучу: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Жайлардын саны: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Өткөрүп берүү күнү: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single" w:color="9A9A9A" w:sz="4" w:space="1"/>
              <w:right w:val="none" w:color="FFFFFF" w:sz="0"/>
            </w:tcBorders>
            <w:tcMar>
              <w:top w:type="dxa" w:w="100"/>
              <w:left w:type="dxa" w:w="0"/>
              <w:bottom w:type="dxa" w:w="40"/>
              <w:right w:type="dxa" w:w="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444444"/>
                <w:sz w:val="17"/>
                <w:szCs w:val="17"/>
              </w:rPr>
              <w:t xml:space="preserve">Ушул текшерүү тизмесинин күнү: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24"/>
                <w:szCs w:val="24"/>
              </w:rPr>
              <w:t xml:space="preserve"> </w:t>
            </w:r>
          </w:p>
        </w:tc>
      </w:tr>
    </w:tbl>
    <w:p>
      <w:pPr>
        <w:keepNext/>
        <w:spacing w:after="80" w:before="260"/>
      </w:pPr>
      <w:r>
        <w:rPr>
          <w:rFonts w:ascii="Arial" w:cs="Arial" w:eastAsia="Arial" w:hAnsi="Arial"/>
          <w:b/>
          <w:bCs/>
          <w:color w:val="111111"/>
          <w:sz w:val="22"/>
          <w:szCs w:val="22"/>
        </w:rPr>
        <w:t xml:space="preserve">Текшерүү тизмеси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"/>
        <w:gridCol w:w="5462"/>
        <w:gridCol w:w="900"/>
        <w:gridCol w:w="2924"/>
      </w:tblGrid>
      <w:tr>
        <w:trPr>
          <w:cantSplit/>
          <w:tblHeader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№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Пункт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Аткарылды</w:t>
            </w:r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111111" w:sz="12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7"/>
                <w:szCs w:val="17"/>
              </w:rPr>
              <w:t xml:space="preserve">Эскертүүлөр жана даталар</w:t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КУРУУЧУ ШЕРИКТИККЕ ӨТКӨРҮП БЕРЕТ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Шериктиктин уюштуруу документтери жана кийинки өзгөртүүлөр, анын эрежелери жана өткөн чогулуштардын протоколдору менен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Куруучунун өкүлдөрү шериктиктин органдарында болсо, алардын кызматтан кетүү жөнүндө арыздары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Шериктик түзүлгөндөн өткөрүп берүүгө чейинки каржы жазуулары жана отчеттору, талап кылынган учурда көз карандысыз бухгалтер же аудитор текшерген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Шериктиктин каражаттары же аларды башкаруу укугу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Шериктикке таандык мүлктүн инвентаризациясы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Үйдүн аткаруу чиймелери жана спецификациялары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Объектти курган подрядчылардын, субподрядчылардын жана жеткирүүчүлөрдүн тизмеси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Камсыздандыруу полистери, пайдаланууга берүү күбөлүктөрү жана дагы күчүндө турган уруксаттар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Подрядчынын, субподрядчылардын, жеткирүүчүлөрдүн жана өндүрүүчүлөрдүн күчүндө турган бардык жазуу жүзүндөгү кепилдиктери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ээлеринин даректери жана телефон номерлери менен тизмеси, мыйзам өткөрүп берүүгө уруксат берген чекте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Жалпы мүлктү ижарага берүү келишимдери жана шериктик тарап болгон башка ижара келишимдери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Эмгек жана тейлөө келишимдери, анын ичинде башкаруу келишими, жана шериктик тарап болгон башка бардык келишимдер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Конструкциянын жана коопсуздуктун абалы боюнча квалификациялуу инженер же архитектор кол койгон текшерүү актылары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ДОКУМЕНТТЕР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Үйдүн системаларынын (лифттер, жылытуу жана муздатуу, өрткө каршы коопсуздук) пайдалануу нускамалары жана техникалык тейлөө графиктери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Лифттердин, өрткө каршы системалардын жана текшерилүүчү башка жабдуулардын акыркы текшерүү актылары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ЖАЛПЫ МҮЛК, КЕМЧИЛИКТЕР ЖАНА КЕПИЛДИКТЕР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Башкаруучу жана, мүмкүн болсо, менчик ээлеринин өкүлдөрү менен бирге жалпы мүлктүн ар бир бөлүгүн жеринен карап чыгуу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Чечилбеген кемчиликтердин кол коюлган тизмеси, ар бирине мөөнөтү жана ким жооп берери көрсөтүлгөн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Кепилдиктер реестри: эмнеге, ким тарабынан жана качанга чейин кепилдик берилет, талап коюу тартиби менен кошо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19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Ачкычтар, кирүү карталары, пульттар жана коддор саналып, кол коюлуп кабыл алынды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20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Өткөрүп берүү күнүнө жалпы эсептегичтердин көрсөткүчтөрү, сүрөттөрү менен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КАРЖЫНЫ ИРЕТТҮҮ БАШТОО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21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Шериктиктин атына өзүнчө банк эсеби ачылды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22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Баштапкы калдык: куруучу эмнени төлөгөнү жана дагы эмнеге карыз экени көрсөтүлгөн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23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Биринчи бюджет жана аны жабуучу алдын ала төлөмдөр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24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Резервдик же оңдоо фонду ачылды, анын толукталуу эрежеси менен кошо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25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Өткөрүп берүү учурундагы төлөнбөгөн эсептер жана ачык буйрутмалар, ар бирине ким төлөрү көрсөтүлгөн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9746"/>
            <w:gridSpan w:val="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CECEC" w:color="auto" w:val="clear"/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444444"/>
                <w:sz w:val="16"/>
                <w:szCs w:val="16"/>
              </w:rPr>
              <w:t xml:space="preserve">МЕНЧИК ЭЭЛЕРИ ЖАНА БАЙЛАНЫШ</w:t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26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ээлеринин жайлары, үлүштөрү жана байланыш маалыматтары менен тизмеси, мыйзам өткөрүп берүүгө уруксат берген чекте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27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ээлеринин биринчи чогулушунун күнү жана күн тартиби макулдашылды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28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Менчик ээси көйгөй тууралуу кабарлап, анын чечилиш абалын жазуу жүзүндө көрө ала турган жол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7"/>
                <w:szCs w:val="17"/>
              </w:rPr>
              <w:t xml:space="preserve">29</w:t>
            </w:r>
          </w:p>
        </w:tc>
        <w:tc>
          <w:tcPr>
            <w:tcW w:type="dxa" w:w="5462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Шашылыш учурларда байланышуу жолу ар бир менчик ээсине берилди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char="2610" w:font="MS Gothic"/>
                </w:r>
              </w:sdtContent>
            </w:sdt>
          </w:p>
        </w:tc>
        <w:tc>
          <w:tcPr>
            <w:tcW w:type="dxa" w:w="2924"/>
            <w:tcBorders>
              <w:top w:val="none" w:color="FFFFFF" w:sz="0"/>
              <w:left w:val="none" w:color="FFFFFF" w:sz="0"/>
              <w:bottom w:val="single" w:color="BDBDBD" w:sz="4" w:space="1"/>
              <w:right w:val="none" w:color="FFFFFF" w:sz="0"/>
            </w:tcBorders>
            <w:tcMar>
              <w:top w:type="dxa" w:w="50"/>
              <w:left w:type="dxa" w:w="70"/>
              <w:bottom w:type="dxa" w:w="50"/>
              <w:right w:type="dxa" w:w="7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300"/>
      </w:pPr>
      <w:r>
        <w:rPr>
          <w:rFonts w:ascii="Arial" w:cs="Arial" w:eastAsia="Arial" w:hAnsi="Arial"/>
          <w:color w:val="111111"/>
          <w:sz w:val="19"/>
          <w:szCs w:val="19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73"/>
        <w:gridCol w:w="400"/>
        <w:gridCol w:w="4673"/>
      </w:tblGrid>
      <w:tr>
        <w:trPr>
          <w:cantSplit/>
        </w:trPr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Куруучунун атынан (аты-жөнү, кызматы, күнү)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Колтамга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19"/>
                <w:szCs w:val="19"/>
              </w:rPr>
              <w:t xml:space="preserve">Башкаруучунун атынан (аты-жөнү, кызматы, күнү)</w:t>
            </w:r>
          </w:p>
          <w:p>
            <w:pPr>
              <w:keepNext/>
              <w:pBdr>
                <w:bottom w:val="single" w:color="111111" w:sz="6" w:space="1"/>
              </w:pBdr>
              <w:spacing w:after="40" w:before="5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66666"/>
                <w:sz w:val="15"/>
                <w:szCs w:val="15"/>
              </w:rPr>
              <w:t xml:space="preserve">Колтамга</w:t>
            </w:r>
          </w:p>
        </w:tc>
      </w:tr>
    </w:tbl>
    <w:p>
      <w:pPr>
        <w:pBdr>
          <w:top w:val="single" w:color="9A9A9A" w:sz="4" w:space="1"/>
        </w:pBdr>
        <w:spacing w:before="3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Бул тизме жалпы маалымат, укуктук кеңеш эмес. Ал эч бир өлкөнүн мыйзамын сүрөттөбөйт, куруучу эмнени өткөрүп бериши керек экенин ошол мыйзам аныктайт. Долбооруңузга ылайык юристке текшерттириңиз.</w:t>
      </w:r>
    </w:p>
    <w:sectPr>
      <w:footerReference w:type="default" r:id="rId6"/>
      <w:pgSz w:w="11906" w:h="16838" w:orient="portrait"/>
      <w:pgMar w:top="1080" w:right="1080" w:bottom="1080" w:left="1080" w:header="708" w:footer="4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C8C8" w:sz="2" w:space="1"/>
      </w:pBdr>
      <w:tabs>
        <w:tab w:val="right" w:pos="9746"/>
      </w:tabs>
      <w:bidi w:val="false"/>
    </w:pPr>
    <w:r>
      <w:rPr>
        <w:rFonts w:ascii="Arial" w:cs="Arial" w:eastAsia="Arial" w:hAnsi="Arial"/>
        <w:color w:val="666666"/>
        <w:sz w:val="15"/>
        <w:szCs w:val="15"/>
      </w:rPr>
      <w:t xml:space="preserve">unitify.com · https://unitify.com/ky/management-company/kuruuchu-bashkaruuchu-uyumga-oturup-beruu · Шаблондун версиясы: 2026-ж., октябрь</w:t>
    </w:r>
    <w:r>
      <w:rPr>
        <w:rFonts w:ascii="Arial" w:cs="Arial" w:eastAsia="Arial" w:hAnsi="Arial"/>
        <w:color w:val="666666"/>
        <w:sz w:val="15"/>
        <w:szCs w:val="15"/>
      </w:rPr>
      <w:t xml:space="preserve">	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PAGE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  <w:r>
      <w:rPr>
        <w:rFonts w:ascii="Arial" w:cs="Arial" w:eastAsia="Arial" w:hAnsi="Arial"/>
        <w:color w:val="666666"/>
        <w:sz w:val="15"/>
        <w:szCs w:val="15"/>
      </w:rPr>
      <w:t xml:space="preserve"> / </w:t>
    </w:r>
    <w:r>
      <w:rPr>
        <w:rFonts w:ascii="Arial" w:cs="Arial" w:eastAsia="Arial" w:hAnsi="Arial"/>
        <w:color w:val="666666"/>
        <w:sz w:val="15"/>
        <w:szCs w:val="15"/>
      </w:rPr>
      <w:fldChar w:fldCharType="begin"/>
    </w:r>
    <w:r>
      <w:rPr>
        <w:rFonts w:ascii="Arial" w:cs="Arial" w:eastAsia="Arial" w:hAnsi="Arial"/>
        <w:color w:val="666666"/>
        <w:sz w:val="15"/>
        <w:szCs w:val="15"/>
      </w:rPr>
      <w:instrText xml:space="preserve">NUMPAGES</w:instrText>
    </w:r>
    <w:r>
      <w:rPr>
        <w:rFonts w:ascii="Arial" w:cs="Arial" w:eastAsia="Arial" w:hAnsi="Arial"/>
        <w:color w:val="666666"/>
        <w:sz w:val="15"/>
        <w:szCs w:val="15"/>
      </w:rPr>
      <w:fldChar w:fldCharType="separate"/>
    </w:r>
    <w:r>
      <w:rPr>
        <w:rFonts w:ascii="Arial" w:cs="Arial" w:eastAsia="Arial" w:hAnsi="Arial"/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19"/>
        <w:szCs w:val="19"/>
        <w:lang w:val="ky-KG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Өткөрүп берүү тизмеси: куруучудан шериктикке жана башкаруучуга</dc:title>
  <dc:creator>unitify.com</dc:creator>
  <dc:description>https://unitify.com/ky/management-company/kuruuchu-bashkaruuchu-uyumga-oturup-beruu</dc:description>
  <cp:lastModifiedBy>unitify.com</cp:lastModifiedBy>
  <cp:revision>1</cp:revision>
  <dcterms:created xsi:type="dcterms:W3CDTF">2026-10-30T19:00:04.390Z</dcterms:created>
  <dcterms:modified xsi:type="dcterms:W3CDTF">2026-10-30T19:00:04.390Z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